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D2" w:rsidRPr="00E52893" w:rsidRDefault="00A06AD2" w:rsidP="00A06AD2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  <w:bookmarkStart w:id="0" w:name="_GoBack"/>
      <w:bookmarkEnd w:id="0"/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Resume</w:t>
      </w:r>
    </w:p>
    <w:p w:rsidR="00A06AD2" w:rsidRDefault="00A06AD2" w:rsidP="00A06AD2">
      <w:pPr>
        <w:spacing w:line="220" w:lineRule="atLeast"/>
        <w:rPr>
          <w:sz w:val="20"/>
          <w:lang w:eastAsia="ko-KR"/>
        </w:rPr>
      </w:pPr>
    </w:p>
    <w:tbl>
      <w:tblPr>
        <w:tblW w:w="9780" w:type="dxa"/>
        <w:tblInd w:w="-1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5400"/>
      </w:tblGrid>
      <w:tr w:rsidR="00A06AD2" w:rsidTr="00F85115">
        <w:trPr>
          <w:trHeight w:val="895"/>
        </w:trPr>
        <w:tc>
          <w:tcPr>
            <w:tcW w:w="9780" w:type="dxa"/>
            <w:gridSpan w:val="2"/>
            <w:vAlign w:val="center"/>
          </w:tcPr>
          <w:p w:rsidR="00A06AD2" w:rsidRPr="0035040B" w:rsidRDefault="00A06AD2" w:rsidP="00F85115">
            <w:pPr>
              <w:snapToGrid w:val="0"/>
              <w:jc w:val="center"/>
              <w:rPr>
                <w:rFonts w:ascii="Times New Roman"/>
                <w:b/>
                <w:sz w:val="36"/>
                <w:szCs w:val="36"/>
              </w:rPr>
            </w:pPr>
            <w:r>
              <w:rPr>
                <w:rFonts w:ascii="Times New Roman"/>
                <w:b/>
                <w:sz w:val="36"/>
                <w:szCs w:val="36"/>
              </w:rPr>
              <w:t>MinCheol Kim</w:t>
            </w:r>
          </w:p>
          <w:p w:rsidR="00A06AD2" w:rsidRPr="000739D7" w:rsidRDefault="00A06AD2" w:rsidP="00F85115">
            <w:pPr>
              <w:snapToGrid w:val="0"/>
              <w:jc w:val="center"/>
              <w:rPr>
                <w:rFonts w:ascii="Times New Roman"/>
                <w:b/>
                <w:sz w:val="20"/>
              </w:rPr>
            </w:pPr>
            <w:r w:rsidRPr="000739D7">
              <w:rPr>
                <w:rFonts w:ascii="Times New Roman" w:hint="eastAsia"/>
                <w:b/>
                <w:sz w:val="20"/>
              </w:rPr>
              <w:t>(</w:t>
            </w:r>
            <w:r w:rsidRPr="000739D7">
              <w:rPr>
                <w:rStyle w:val="a3"/>
                <w:rFonts w:hint="eastAsia"/>
                <w:color w:val="000000"/>
                <w:sz w:val="20"/>
              </w:rPr>
              <w:t xml:space="preserve">12, </w:t>
            </w:r>
            <w:proofErr w:type="spellStart"/>
            <w:r w:rsidRPr="000739D7">
              <w:rPr>
                <w:rStyle w:val="a3"/>
                <w:rFonts w:hint="eastAsia"/>
                <w:color w:val="000000"/>
                <w:sz w:val="20"/>
              </w:rPr>
              <w:t>Hoegi-ro</w:t>
            </w:r>
            <w:proofErr w:type="spellEnd"/>
            <w:r w:rsidRPr="000739D7">
              <w:rPr>
                <w:rStyle w:val="a3"/>
                <w:rFonts w:hint="eastAsia"/>
                <w:color w:val="000000"/>
                <w:sz w:val="20"/>
              </w:rPr>
              <w:t xml:space="preserve"> 18-gil, </w:t>
            </w:r>
            <w:proofErr w:type="spellStart"/>
            <w:r w:rsidRPr="000739D7">
              <w:rPr>
                <w:rStyle w:val="a3"/>
                <w:rFonts w:hint="eastAsia"/>
                <w:color w:val="000000"/>
                <w:sz w:val="20"/>
              </w:rPr>
              <w:t>Dongdaemun-gu</w:t>
            </w:r>
            <w:proofErr w:type="spellEnd"/>
            <w:r w:rsidRPr="000739D7">
              <w:rPr>
                <w:rStyle w:val="a3"/>
                <w:rFonts w:hint="eastAsia"/>
                <w:color w:val="000000"/>
                <w:sz w:val="20"/>
              </w:rPr>
              <w:t>, Seoul, Republic of Korea</w:t>
            </w:r>
            <w:r w:rsidRPr="000739D7">
              <w:rPr>
                <w:rFonts w:ascii="Times New Roman" w:hint="eastAsia"/>
                <w:b/>
                <w:sz w:val="20"/>
              </w:rPr>
              <w:t xml:space="preserve">) </w:t>
            </w:r>
          </w:p>
          <w:p w:rsidR="00A06AD2" w:rsidRDefault="00A06AD2" w:rsidP="00F85115">
            <w:pPr>
              <w:snapToGrid w:val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(+82-10-4182-7267)</w:t>
            </w:r>
          </w:p>
          <w:p w:rsidR="00A06AD2" w:rsidRPr="0016599C" w:rsidRDefault="00A06AD2" w:rsidP="00F8511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  <w:lang w:eastAsia="ko-KR"/>
              </w:rPr>
              <w:t>kmc4182@naver.com</w:t>
            </w:r>
            <w:r w:rsidRPr="0016599C">
              <w:rPr>
                <w:rFonts w:ascii="Times New Roman" w:hAnsi="Times New Roman"/>
              </w:rPr>
              <w:t>)</w:t>
            </w:r>
          </w:p>
        </w:tc>
      </w:tr>
      <w:tr w:rsidR="00A06AD2" w:rsidTr="00F85115">
        <w:trPr>
          <w:trHeight w:val="315"/>
        </w:trPr>
        <w:tc>
          <w:tcPr>
            <w:tcW w:w="4380" w:type="dxa"/>
            <w:tcBorders>
              <w:bottom w:val="dotted" w:sz="4" w:space="0" w:color="auto"/>
            </w:tcBorders>
            <w:vAlign w:val="center"/>
          </w:tcPr>
          <w:p w:rsidR="00A06AD2" w:rsidRDefault="00A06AD2" w:rsidP="00F85115">
            <w:pPr>
              <w:rPr>
                <w:rFonts w:ascii="Times New Roman"/>
                <w:b/>
              </w:rPr>
            </w:pPr>
          </w:p>
          <w:p w:rsidR="00A06AD2" w:rsidRDefault="00A06AD2" w:rsidP="00F85115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EXPERIENCE</w:t>
            </w:r>
            <w:r>
              <w:rPr>
                <w:rFonts w:ascii="Times New Roman" w:hint="eastAsia"/>
                <w:b/>
              </w:rPr>
              <w:t>S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vAlign w:val="center"/>
          </w:tcPr>
          <w:p w:rsidR="00A06AD2" w:rsidRDefault="00A06AD2" w:rsidP="00F85115">
            <w:pPr>
              <w:rPr>
                <w:rFonts w:ascii="Times New Roman"/>
                <w:b/>
                <w:color w:val="000000"/>
              </w:rPr>
            </w:pPr>
          </w:p>
        </w:tc>
      </w:tr>
      <w:tr w:rsidR="00A06AD2" w:rsidRPr="00AE75B0" w:rsidTr="00F85115">
        <w:trPr>
          <w:trHeight w:val="350"/>
        </w:trPr>
        <w:tc>
          <w:tcPr>
            <w:tcW w:w="978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06AD2" w:rsidRPr="00250C1A" w:rsidRDefault="00A06AD2" w:rsidP="00F85115">
            <w:pPr>
              <w:spacing w:line="0" w:lineRule="atLeas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b/>
                <w:color w:val="000000"/>
              </w:rPr>
              <w:t xml:space="preserve">                  </w:t>
            </w:r>
          </w:p>
        </w:tc>
      </w:tr>
      <w:tr w:rsidR="00A06AD2" w:rsidRPr="00310425" w:rsidTr="00F85115">
        <w:trPr>
          <w:trHeight w:val="1252"/>
        </w:trPr>
        <w:tc>
          <w:tcPr>
            <w:tcW w:w="9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AD2" w:rsidRPr="00AE75B0" w:rsidRDefault="00A06AD2" w:rsidP="00F85115">
            <w:pPr>
              <w:spacing w:line="0" w:lineRule="atLeast"/>
              <w:rPr>
                <w:rFonts w:ascii="Times New Roman"/>
                <w:b/>
                <w:color w:val="000000"/>
                <w:sz w:val="6"/>
                <w:szCs w:val="6"/>
              </w:rPr>
            </w:pPr>
          </w:p>
          <w:p w:rsidR="00A06AD2" w:rsidRDefault="00A06AD2" w:rsidP="00F85115">
            <w:pPr>
              <w:spacing w:line="0" w:lineRule="atLeast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Intern</w:t>
            </w:r>
            <w:r>
              <w:rPr>
                <w:rFonts w:ascii="Times New Roman" w:hint="eastAsia"/>
                <w:b/>
                <w:color w:val="000000"/>
              </w:rPr>
              <w:t xml:space="preserve"> / </w:t>
            </w:r>
            <w:r>
              <w:rPr>
                <w:rFonts w:ascii="Times New Roman"/>
                <w:b/>
                <w:color w:val="000000"/>
              </w:rPr>
              <w:t xml:space="preserve">Accounting &amp; </w:t>
            </w:r>
            <w:r>
              <w:rPr>
                <w:rFonts w:ascii="Times New Roman" w:hint="eastAsia"/>
                <w:b/>
                <w:color w:val="000000"/>
                <w:lang w:eastAsia="ko-KR"/>
              </w:rPr>
              <w:t>Taxation</w:t>
            </w:r>
            <w:r>
              <w:rPr>
                <w:rFonts w:ascii="Times New Roman" w:hint="eastAsia"/>
                <w:b/>
                <w:color w:val="000000"/>
              </w:rPr>
              <w:t xml:space="preserve">                                           </w:t>
            </w:r>
            <w:r>
              <w:rPr>
                <w:rFonts w:ascii="Times New Roman"/>
                <w:b/>
                <w:color w:val="000000"/>
              </w:rPr>
              <w:t xml:space="preserve">                            </w:t>
            </w:r>
            <w:r>
              <w:rPr>
                <w:rFonts w:ascii="Times New Roman" w:hint="eastAsia"/>
                <w:b/>
                <w:color w:val="000000"/>
              </w:rPr>
              <w:t xml:space="preserve">  </w:t>
            </w:r>
            <w:r>
              <w:rPr>
                <w:rFonts w:ascii="Times New Roman"/>
                <w:color w:val="000000"/>
              </w:rPr>
              <w:t>06/2018 ~ 07/2018</w:t>
            </w:r>
          </w:p>
          <w:p w:rsidR="00A06AD2" w:rsidRPr="0018615F" w:rsidRDefault="00A06AD2" w:rsidP="00F85115">
            <w:pPr>
              <w:spacing w:line="0" w:lineRule="atLeas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 xml:space="preserve">Deloitte </w:t>
            </w:r>
            <w:proofErr w:type="spellStart"/>
            <w:r>
              <w:rPr>
                <w:rFonts w:ascii="Times New Roman"/>
                <w:color w:val="000000"/>
              </w:rPr>
              <w:t>Anjin</w:t>
            </w:r>
            <w:proofErr w:type="spellEnd"/>
            <w:r>
              <w:rPr>
                <w:rFonts w:ascii="Times New Roman"/>
                <w:color w:val="000000"/>
              </w:rPr>
              <w:t xml:space="preserve"> LLC</w:t>
            </w:r>
            <w:r>
              <w:rPr>
                <w:rFonts w:ascii="Times New Roman" w:hint="eastAsia"/>
                <w:color w:val="000000"/>
              </w:rPr>
              <w:t>)</w:t>
            </w:r>
            <w:r w:rsidRPr="006A0858">
              <w:rPr>
                <w:rFonts w:ascii="Times New Roman" w:hint="eastAsia"/>
                <w:color w:val="000000"/>
              </w:rPr>
              <w:t xml:space="preserve">                                                    </w:t>
            </w:r>
            <w:r>
              <w:rPr>
                <w:rFonts w:ascii="Times New Roman"/>
                <w:color w:val="000000"/>
              </w:rPr>
              <w:t xml:space="preserve">                            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   </w:t>
            </w:r>
            <w:r w:rsidRPr="006A0858">
              <w:rPr>
                <w:rFonts w:ascii="Times New Roman" w:hint="eastAsia"/>
                <w:color w:val="000000"/>
              </w:rPr>
              <w:t>Seoul, Republic of Korea</w:t>
            </w:r>
          </w:p>
          <w:p w:rsidR="00A06AD2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Payroll</w:t>
            </w:r>
          </w:p>
          <w:p w:rsidR="00A06AD2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Booking</w:t>
            </w:r>
          </w:p>
          <w:p w:rsidR="00A06AD2" w:rsidRPr="00211FC7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ax consultation services" w:hAnsi="tax consultation services" w:hint="eastAsia"/>
              </w:rPr>
            </w:pPr>
            <w:r>
              <w:rPr>
                <w:rFonts w:ascii="tax consultation services" w:hAnsi="tax consultation services" w:cs="Tahoma"/>
                <w:bCs/>
                <w:lang w:val="en"/>
              </w:rPr>
              <w:t>T</w:t>
            </w:r>
            <w:r w:rsidRPr="00211FC7">
              <w:rPr>
                <w:rFonts w:ascii="tax consultation services" w:hAnsi="tax consultation services" w:cs="Tahoma"/>
                <w:bCs/>
                <w:lang w:val="en"/>
              </w:rPr>
              <w:t>ax consultation services</w:t>
            </w:r>
            <w:r w:rsidRPr="00211FC7">
              <w:rPr>
                <w:rFonts w:ascii="tax consultation services" w:eastAsia="맑은 고딕" w:hAnsi="tax consultation services"/>
              </w:rPr>
              <w:t xml:space="preserve"> </w:t>
            </w:r>
          </w:p>
          <w:p w:rsidR="00A06AD2" w:rsidRPr="00211FC7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"/>
              </w:rPr>
              <w:t>T</w:t>
            </w:r>
            <w:r w:rsidRPr="00211FC7">
              <w:rPr>
                <w:rFonts w:ascii="Times New Roman" w:hAnsi="Times New Roman"/>
                <w:lang w:val="en"/>
              </w:rPr>
              <w:t>ax affairs report</w:t>
            </w:r>
          </w:p>
          <w:p w:rsidR="00A06AD2" w:rsidRDefault="00A06AD2" w:rsidP="00F85115">
            <w:pPr>
              <w:spacing w:line="0" w:lineRule="atLeast"/>
              <w:rPr>
                <w:rFonts w:ascii="Times New Roman" w:hAnsi="Times New Roman"/>
                <w:lang w:val="en"/>
              </w:rPr>
            </w:pPr>
          </w:p>
          <w:p w:rsidR="00A06AD2" w:rsidRDefault="00A06AD2" w:rsidP="00F85115">
            <w:pPr>
              <w:spacing w:line="0" w:lineRule="atLeast"/>
              <w:rPr>
                <w:rFonts w:ascii="Times New Roman"/>
                <w:b/>
                <w:color w:val="000000"/>
              </w:rPr>
            </w:pPr>
          </w:p>
          <w:p w:rsidR="00A06AD2" w:rsidRDefault="00A06AD2" w:rsidP="00F85115">
            <w:pPr>
              <w:spacing w:line="0" w:lineRule="atLeast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Staff</w:t>
            </w:r>
            <w:r>
              <w:rPr>
                <w:rFonts w:ascii="Times New Roman" w:hint="eastAsia"/>
                <w:b/>
                <w:color w:val="000000"/>
              </w:rPr>
              <w:t xml:space="preserve"> / </w:t>
            </w:r>
            <w:r>
              <w:rPr>
                <w:rFonts w:ascii="Times New Roman"/>
                <w:b/>
                <w:color w:val="000000"/>
              </w:rPr>
              <w:t xml:space="preserve">Accounting &amp; </w:t>
            </w:r>
            <w:r>
              <w:rPr>
                <w:rFonts w:ascii="Times New Roman" w:hint="eastAsia"/>
                <w:b/>
                <w:color w:val="000000"/>
                <w:lang w:eastAsia="ko-KR"/>
              </w:rPr>
              <w:t>Taxation</w:t>
            </w:r>
            <w:r>
              <w:rPr>
                <w:rFonts w:ascii="Times New Roman" w:hint="eastAsia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 xml:space="preserve">                                                                         </w:t>
            </w:r>
            <w:r>
              <w:rPr>
                <w:rFonts w:ascii="Times New Roman"/>
                <w:color w:val="000000"/>
              </w:rPr>
              <w:t>04/2017 ~ 2018/05</w:t>
            </w:r>
          </w:p>
          <w:p w:rsidR="00A06AD2" w:rsidRPr="0018615F" w:rsidRDefault="00A06AD2" w:rsidP="00F85115">
            <w:pPr>
              <w:spacing w:line="0" w:lineRule="atLeas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(</w:t>
            </w:r>
            <w:proofErr w:type="spellStart"/>
            <w:r>
              <w:rPr>
                <w:rFonts w:ascii="Times New Roman"/>
                <w:color w:val="000000"/>
              </w:rPr>
              <w:t>Sampyo</w:t>
            </w:r>
            <w:proofErr w:type="spellEnd"/>
            <w:r>
              <w:rPr>
                <w:rFonts w:ascii="Times New Roman"/>
                <w:color w:val="000000"/>
              </w:rPr>
              <w:t xml:space="preserve"> Industry</w:t>
            </w:r>
            <w:r>
              <w:rPr>
                <w:rFonts w:ascii="Times New Roman" w:hint="eastAsia"/>
                <w:color w:val="000000"/>
              </w:rPr>
              <w:t>)</w:t>
            </w:r>
            <w:r w:rsidRPr="006A0858">
              <w:rPr>
                <w:rFonts w:ascii="Times New Roman" w:hint="eastAsia"/>
                <w:color w:val="000000"/>
              </w:rPr>
              <w:t xml:space="preserve">                                                  </w:t>
            </w:r>
            <w:r>
              <w:rPr>
                <w:rFonts w:ascii="Times New Roman"/>
                <w:color w:val="000000"/>
              </w:rPr>
              <w:t xml:space="preserve">                                     </w:t>
            </w:r>
            <w:r w:rsidRPr="006A0858">
              <w:rPr>
                <w:rFonts w:ascii="Times New Roman" w:hint="eastAsia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r w:rsidRPr="006A0858">
              <w:rPr>
                <w:rFonts w:ascii="Times New Roman" w:hint="eastAsia"/>
                <w:color w:val="000000"/>
              </w:rPr>
              <w:t>Seoul, Republic of Korea</w:t>
            </w:r>
          </w:p>
          <w:p w:rsidR="00A06AD2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Tax Adjustment</w:t>
            </w:r>
          </w:p>
          <w:p w:rsidR="00A06AD2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Tax affair report</w:t>
            </w:r>
          </w:p>
          <w:p w:rsidR="00A06AD2" w:rsidRPr="00891347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맑은 고딕" w:hAnsi="Times New Roman"/>
                <w:sz w:val="21"/>
                <w:szCs w:val="21"/>
              </w:rPr>
              <w:t>Accounting for Mortar, R/C, Logistics department</w:t>
            </w:r>
          </w:p>
          <w:p w:rsidR="00A06AD2" w:rsidRPr="00891347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맑은 고딕" w:hAnsi="Times New Roman"/>
                <w:sz w:val="21"/>
                <w:szCs w:val="21"/>
              </w:rPr>
              <w:t>Tax appeal</w:t>
            </w:r>
          </w:p>
          <w:p w:rsidR="00A06AD2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맑은 고딕" w:hAnsi="Times New Roman"/>
                <w:sz w:val="21"/>
                <w:szCs w:val="21"/>
              </w:rPr>
              <w:t>To response</w:t>
            </w:r>
            <w:r w:rsidRPr="00DA74AA">
              <w:rPr>
                <w:rFonts w:ascii="Times New Roman" w:eastAsia="맑은 고딕" w:hAnsi="Times New Roman"/>
              </w:rPr>
              <w:t xml:space="preserve"> </w:t>
            </w:r>
            <w:r w:rsidRPr="00DA74AA">
              <w:rPr>
                <w:rFonts w:ascii="Times New Roman" w:hAnsi="Times New Roman"/>
                <w:bCs/>
                <w:color w:val="000000"/>
                <w:lang w:val="e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pt" o:ole="">
                  <v:imagedata r:id="rId5" o:title=""/>
                </v:shape>
                <w:control r:id="rId6" w:name="DefaultOcxName" w:shapeid="_x0000_i1036"/>
              </w:object>
            </w:r>
            <w:r w:rsidRPr="00DA74AA">
              <w:rPr>
                <w:rFonts w:ascii="Times New Roman" w:hAnsi="Times New Roman"/>
                <w:bCs/>
                <w:color w:val="000000"/>
                <w:sz w:val="20"/>
                <w:lang w:val="en"/>
              </w:rPr>
              <w:t xml:space="preserve">the </w:t>
            </w:r>
            <w:r w:rsidRPr="00DA74AA">
              <w:rPr>
                <w:rFonts w:ascii="Times New Roman" w:hAnsi="Times New Roman"/>
                <w:bCs/>
                <w:color w:val="000000"/>
                <w:lang w:val="en"/>
              </w:rPr>
              <w:object w:dxaOrig="225" w:dyaOrig="225">
                <v:shape id="_x0000_i1035" type="#_x0000_t75" style="width:1in;height:18pt" o:ole="">
                  <v:imagedata r:id="rId7" o:title=""/>
                </v:shape>
                <w:control r:id="rId8" w:name="DefaultOcxName1" w:shapeid="_x0000_i1035"/>
              </w:object>
            </w:r>
            <w:r w:rsidRPr="00DA74AA">
              <w:rPr>
                <w:rFonts w:ascii="Times New Roman" w:hAnsi="Times New Roman"/>
                <w:bCs/>
                <w:color w:val="000000"/>
                <w:sz w:val="20"/>
                <w:lang w:val="en"/>
              </w:rPr>
              <w:t xml:space="preserve">National </w:t>
            </w:r>
            <w:r w:rsidRPr="00DA74AA">
              <w:rPr>
                <w:rFonts w:ascii="Times New Roman" w:hAnsi="Times New Roman"/>
                <w:bCs/>
                <w:color w:val="000000"/>
                <w:lang w:val="en"/>
              </w:rPr>
              <w:object w:dxaOrig="225" w:dyaOrig="225">
                <v:shape id="_x0000_i1034" type="#_x0000_t75" style="width:1in;height:18pt" o:ole="">
                  <v:imagedata r:id="rId9" o:title=""/>
                </v:shape>
                <w:control r:id="rId10" w:name="DefaultOcxName2" w:shapeid="_x0000_i1034"/>
              </w:object>
            </w:r>
            <w:r w:rsidRPr="00DA74AA">
              <w:rPr>
                <w:rFonts w:ascii="Times New Roman" w:hAnsi="Times New Roman"/>
                <w:bCs/>
                <w:color w:val="000000"/>
                <w:sz w:val="20"/>
                <w:lang w:val="en"/>
              </w:rPr>
              <w:t xml:space="preserve">Tax Services </w:t>
            </w:r>
            <w:r>
              <w:rPr>
                <w:rFonts w:ascii="Tahoma" w:hAnsi="Tahoma" w:cs="Tahoma"/>
                <w:b/>
                <w:bCs/>
                <w:color w:val="000000"/>
                <w:sz w:val="35"/>
                <w:szCs w:val="35"/>
                <w:lang w:val="en"/>
              </w:rPr>
              <w:object w:dxaOrig="225" w:dyaOrig="225">
                <v:shape id="_x0000_i1033" type="#_x0000_t75" style="width:1in;height:18pt" o:ole="">
                  <v:imagedata r:id="rId11" o:title=""/>
                </v:shape>
                <w:control r:id="rId12" w:name="DefaultOcxName3" w:shapeid="_x0000_i1033"/>
              </w:object>
            </w:r>
          </w:p>
          <w:p w:rsidR="00A06AD2" w:rsidRPr="00DA74AA" w:rsidRDefault="00A06AD2" w:rsidP="00F85115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hAnsi="Times New Roman"/>
              </w:rPr>
            </w:pPr>
          </w:p>
          <w:p w:rsidR="00A06AD2" w:rsidRDefault="00A06AD2" w:rsidP="00F85115">
            <w:pPr>
              <w:spacing w:line="0" w:lineRule="atLeast"/>
              <w:rPr>
                <w:rFonts w:ascii="Times New Roman"/>
                <w:b/>
                <w:color w:val="000000"/>
              </w:rPr>
            </w:pPr>
          </w:p>
          <w:p w:rsidR="00A06AD2" w:rsidRDefault="00A06AD2" w:rsidP="00F85115">
            <w:pPr>
              <w:spacing w:line="0" w:lineRule="atLeast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 w:hint="eastAsia"/>
                <w:b/>
                <w:color w:val="000000"/>
              </w:rPr>
              <w:t xml:space="preserve">Intern / </w:t>
            </w:r>
            <w:r>
              <w:rPr>
                <w:rFonts w:ascii="Times New Roman"/>
                <w:b/>
                <w:color w:val="000000"/>
              </w:rPr>
              <w:t>Finance &amp; Accounting</w:t>
            </w:r>
            <w:r>
              <w:rPr>
                <w:rFonts w:ascii="Times New Roman" w:hint="eastAsia"/>
                <w:b/>
                <w:color w:val="000000"/>
              </w:rPr>
              <w:t xml:space="preserve">                                          </w:t>
            </w:r>
            <w:r>
              <w:rPr>
                <w:rFonts w:ascii="Times New Roman"/>
                <w:b/>
                <w:color w:val="000000"/>
              </w:rPr>
              <w:t xml:space="preserve">                             </w:t>
            </w:r>
            <w:r>
              <w:rPr>
                <w:rFonts w:ascii="Times New Roman" w:hint="eastAsia"/>
                <w:b/>
                <w:color w:val="000000"/>
              </w:rPr>
              <w:t xml:space="preserve">   </w:t>
            </w:r>
            <w:r>
              <w:rPr>
                <w:rFonts w:ascii="Times New Roman"/>
                <w:color w:val="000000"/>
              </w:rPr>
              <w:t>09/2014 ~ 11/2014</w:t>
            </w:r>
          </w:p>
          <w:p w:rsidR="00A06AD2" w:rsidRPr="0018615F" w:rsidRDefault="00A06AD2" w:rsidP="00F85115">
            <w:pPr>
              <w:spacing w:line="0" w:lineRule="atLeas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(</w:t>
            </w:r>
            <w:r>
              <w:rPr>
                <w:rFonts w:ascii="Times New Roman"/>
                <w:color w:val="000000"/>
              </w:rPr>
              <w:t xml:space="preserve">Standard </w:t>
            </w:r>
            <w:proofErr w:type="spellStart"/>
            <w:r>
              <w:rPr>
                <w:rFonts w:ascii="Times New Roman"/>
                <w:color w:val="000000"/>
              </w:rPr>
              <w:t>Charterd</w:t>
            </w:r>
            <w:proofErr w:type="spellEnd"/>
            <w:r>
              <w:rPr>
                <w:rFonts w:ascii="Times New Roman"/>
                <w:color w:val="000000"/>
              </w:rPr>
              <w:t xml:space="preserve"> Bank Korea Limited</w:t>
            </w:r>
            <w:r>
              <w:rPr>
                <w:rFonts w:ascii="Times New Roman" w:hint="eastAsia"/>
                <w:color w:val="000000"/>
              </w:rPr>
              <w:t>)</w:t>
            </w:r>
            <w:r w:rsidRPr="006A0858">
              <w:rPr>
                <w:rFonts w:ascii="Times New Roman" w:hint="eastAsia"/>
                <w:color w:val="000000"/>
              </w:rPr>
              <w:t xml:space="preserve">                                                    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r w:rsidRPr="006A0858">
              <w:rPr>
                <w:rFonts w:ascii="Times New Roman" w:hint="eastAsia"/>
                <w:color w:val="000000"/>
              </w:rPr>
              <w:t>Seoul, Republic of Korea</w:t>
            </w:r>
          </w:p>
          <w:p w:rsidR="00A06AD2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Checked Outsourcing contracts</w:t>
            </w:r>
          </w:p>
          <w:p w:rsidR="00A06AD2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Calculated </w:t>
            </w:r>
            <w:proofErr w:type="spellStart"/>
            <w:r>
              <w:rPr>
                <w:rFonts w:ascii="Times New Roman"/>
                <w:color w:val="000000"/>
              </w:rPr>
              <w:t>CapEx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hyperlink r:id="rId13" w:tgtFrame="_blank" w:history="1">
              <w:r w:rsidRPr="00B87A2E">
                <w:rPr>
                  <w:rFonts w:ascii="Times New Roman" w:hAnsi="Times New Roman"/>
                  <w:color w:val="000000"/>
                  <w:szCs w:val="18"/>
                </w:rPr>
                <w:t>numerical</w:t>
              </w:r>
            </w:hyperlink>
            <w:r w:rsidRPr="00B87A2E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hyperlink r:id="rId14" w:tgtFrame="_blank" w:history="1">
              <w:r w:rsidRPr="00B87A2E">
                <w:rPr>
                  <w:rFonts w:ascii="Times New Roman" w:hAnsi="Times New Roman"/>
                  <w:color w:val="000000"/>
                  <w:szCs w:val="18"/>
                </w:rPr>
                <w:t>value</w:t>
              </w:r>
            </w:hyperlink>
          </w:p>
          <w:p w:rsidR="00A06AD2" w:rsidRPr="00891347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>Support</w:t>
            </w:r>
            <w:r>
              <w:rPr>
                <w:rFonts w:ascii="Times New Roman" w:eastAsia="맑은 고딕" w:hAnsi="Times New Roman"/>
                <w:sz w:val="21"/>
                <w:szCs w:val="21"/>
              </w:rPr>
              <w:t>ed</w:t>
            </w: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 xml:space="preserve"> whole process of newcomer</w:t>
            </w:r>
          </w:p>
          <w:p w:rsidR="00A06AD2" w:rsidRPr="00891347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>Support</w:t>
            </w:r>
            <w:r>
              <w:rPr>
                <w:rFonts w:ascii="Times New Roman" w:eastAsia="맑은 고딕" w:hAnsi="Times New Roman"/>
                <w:sz w:val="21"/>
                <w:szCs w:val="21"/>
              </w:rPr>
              <w:t>ed</w:t>
            </w: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 xml:space="preserve"> </w:t>
            </w:r>
            <w:proofErr w:type="spellStart"/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>MoM</w:t>
            </w:r>
            <w:proofErr w:type="spellEnd"/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>. meeting material</w:t>
            </w:r>
          </w:p>
          <w:p w:rsidR="00A06AD2" w:rsidRPr="00891347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>Facilitate</w:t>
            </w:r>
            <w:r>
              <w:rPr>
                <w:rFonts w:ascii="Times New Roman" w:eastAsia="맑은 고딕" w:hAnsi="Times New Roman"/>
                <w:sz w:val="21"/>
                <w:szCs w:val="21"/>
              </w:rPr>
              <w:t>d</w:t>
            </w: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 xml:space="preserve"> seat location VC, AC meeting</w:t>
            </w:r>
          </w:p>
          <w:p w:rsidR="00A06AD2" w:rsidRPr="00FD2CAD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>Arrange</w:t>
            </w:r>
            <w:r>
              <w:rPr>
                <w:rFonts w:ascii="Times New Roman" w:eastAsia="맑은 고딕" w:hAnsi="Times New Roman"/>
                <w:sz w:val="21"/>
                <w:szCs w:val="21"/>
              </w:rPr>
              <w:t>d</w:t>
            </w:r>
            <w:r w:rsidRPr="00891347">
              <w:rPr>
                <w:rFonts w:ascii="Times New Roman" w:eastAsia="맑은 고딕" w:hAnsi="Times New Roman"/>
                <w:sz w:val="21"/>
                <w:szCs w:val="21"/>
              </w:rPr>
              <w:t xml:space="preserve"> meeting, Support administrate work</w:t>
            </w:r>
          </w:p>
          <w:p w:rsidR="00A06AD2" w:rsidRDefault="00A06AD2" w:rsidP="00F85115">
            <w:pPr>
              <w:widowControl w:val="0"/>
              <w:wordWrap w:val="0"/>
              <w:autoSpaceDE w:val="0"/>
              <w:autoSpaceDN w:val="0"/>
              <w:spacing w:line="0" w:lineRule="atLeast"/>
              <w:ind w:left="360"/>
              <w:rPr>
                <w:rFonts w:ascii="Times New Roman" w:hAnsi="Times New Roman"/>
              </w:rPr>
            </w:pPr>
          </w:p>
          <w:p w:rsidR="00A06AD2" w:rsidRPr="00FD2CAD" w:rsidRDefault="00A06AD2" w:rsidP="00F85115">
            <w:pPr>
              <w:widowControl w:val="0"/>
              <w:wordWrap w:val="0"/>
              <w:autoSpaceDE w:val="0"/>
              <w:autoSpaceDN w:val="0"/>
              <w:spacing w:line="0" w:lineRule="atLeast"/>
              <w:ind w:left="360"/>
              <w:rPr>
                <w:rFonts w:ascii="Times New Roman" w:hAnsi="Times New Roman"/>
              </w:rPr>
            </w:pPr>
          </w:p>
          <w:p w:rsidR="00A06AD2" w:rsidRDefault="00A06AD2" w:rsidP="00F85115">
            <w:pPr>
              <w:spacing w:line="0" w:lineRule="atLeast"/>
              <w:rPr>
                <w:rFonts w:ascii="Times New Roman"/>
                <w:b/>
                <w:color w:val="000000"/>
              </w:rPr>
            </w:pPr>
            <w:r w:rsidRPr="00FD2CAD">
              <w:rPr>
                <w:rFonts w:ascii="Times New Roman" w:hint="eastAsia"/>
                <w:b/>
                <w:color w:val="000000"/>
              </w:rPr>
              <w:t xml:space="preserve">Intern / </w:t>
            </w:r>
            <w:r w:rsidRPr="00FD2CAD">
              <w:rPr>
                <w:rFonts w:ascii="Times New Roman"/>
                <w:b/>
                <w:color w:val="000000"/>
              </w:rPr>
              <w:t>Finance &amp; Accounting</w:t>
            </w:r>
            <w:r w:rsidRPr="00FD2CAD">
              <w:rPr>
                <w:rFonts w:ascii="Times New Roman" w:hint="eastAsia"/>
                <w:b/>
                <w:color w:val="000000"/>
              </w:rPr>
              <w:t xml:space="preserve">                                             </w:t>
            </w:r>
            <w:r>
              <w:rPr>
                <w:rFonts w:ascii="Times New Roman"/>
                <w:b/>
                <w:color w:val="000000"/>
              </w:rPr>
              <w:t xml:space="preserve">                        </w:t>
            </w:r>
            <w:r>
              <w:rPr>
                <w:rFonts w:ascii="Times New Roman"/>
                <w:color w:val="000000"/>
              </w:rPr>
              <w:t>07/2014 ~ 08/2014</w:t>
            </w:r>
          </w:p>
          <w:p w:rsidR="00A06AD2" w:rsidRPr="0018615F" w:rsidRDefault="00A06AD2" w:rsidP="00F85115">
            <w:pPr>
              <w:spacing w:line="0" w:lineRule="atLeas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(</w:t>
            </w:r>
            <w:proofErr w:type="spellStart"/>
            <w:r w:rsidRPr="00DF7BCF">
              <w:rPr>
                <w:rFonts w:ascii="Times New Roman" w:eastAsia="돋움" w:hAnsi="Times New Roman"/>
              </w:rPr>
              <w:t>KyungHee</w:t>
            </w:r>
            <w:proofErr w:type="spellEnd"/>
            <w:r w:rsidRPr="00DF7BCF">
              <w:rPr>
                <w:rFonts w:ascii="Times New Roman" w:eastAsia="돋움" w:hAnsi="Times New Roman"/>
              </w:rPr>
              <w:t xml:space="preserve"> University Healthcare System</w:t>
            </w:r>
            <w:r>
              <w:rPr>
                <w:rFonts w:ascii="Times New Roman" w:hint="eastAsia"/>
                <w:color w:val="000000"/>
              </w:rPr>
              <w:t>)</w:t>
            </w:r>
            <w:r w:rsidRPr="006A0858">
              <w:rPr>
                <w:rFonts w:ascii="Times New Roman" w:hint="eastAsia"/>
                <w:color w:val="000000"/>
              </w:rPr>
              <w:t xml:space="preserve">                                                    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r w:rsidRPr="006A0858">
              <w:rPr>
                <w:rFonts w:ascii="Times New Roman" w:hint="eastAsia"/>
                <w:color w:val="000000"/>
              </w:rPr>
              <w:t>Seoul, Republic of Korea</w:t>
            </w:r>
          </w:p>
          <w:p w:rsidR="00A06AD2" w:rsidRPr="00BE0F10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BE0F10">
              <w:rPr>
                <w:rFonts w:ascii="Times New Roman" w:hAnsi="Times New Roman"/>
              </w:rPr>
              <w:t xml:space="preserve">Checked </w:t>
            </w:r>
            <w:hyperlink r:id="rId15" w:history="1">
              <w:r w:rsidRPr="00BE0F10">
                <w:rPr>
                  <w:rFonts w:ascii="Times New Roman" w:hAnsi="Times New Roman"/>
                  <w:lang w:val="en"/>
                </w:rPr>
                <w:t>contract</w:t>
              </w:r>
            </w:hyperlink>
            <w:r w:rsidRPr="00BE0F10">
              <w:rPr>
                <w:rFonts w:ascii="Times New Roman" w:hAnsi="Times New Roman"/>
                <w:lang w:val="en"/>
              </w:rPr>
              <w:t xml:space="preserve"> </w:t>
            </w:r>
            <w:hyperlink r:id="rId16" w:history="1">
              <w:r w:rsidRPr="00BE0F10">
                <w:rPr>
                  <w:rFonts w:ascii="Times New Roman" w:hAnsi="Times New Roman"/>
                  <w:lang w:val="en"/>
                </w:rPr>
                <w:t>worker</w:t>
              </w:r>
            </w:hyperlink>
            <w:r w:rsidRPr="00BE0F10">
              <w:rPr>
                <w:rFonts w:ascii="Times New Roman" w:hAnsi="Times New Roman"/>
                <w:lang w:val="en"/>
              </w:rPr>
              <w:t xml:space="preserve">s’ wage &amp; payment of </w:t>
            </w:r>
            <w:hyperlink r:id="rId17" w:history="1">
              <w:r w:rsidRPr="00BE0F10">
                <w:rPr>
                  <w:rFonts w:ascii="Times New Roman" w:hAnsi="Times New Roman"/>
                  <w:lang w:val="en"/>
                </w:rPr>
                <w:t>undergoing</w:t>
              </w:r>
            </w:hyperlink>
            <w:r w:rsidRPr="00BE0F10">
              <w:rPr>
                <w:rFonts w:ascii="Times New Roman" w:hAnsi="Times New Roman"/>
              </w:rPr>
              <w:t xml:space="preserve"> </w:t>
            </w:r>
            <w:hyperlink r:id="rId18" w:history="1">
              <w:r w:rsidRPr="00BE0F10">
                <w:rPr>
                  <w:rFonts w:ascii="Times New Roman" w:hAnsi="Times New Roman"/>
                  <w:lang w:val="en"/>
                </w:rPr>
                <w:t>clinical</w:t>
              </w:r>
            </w:hyperlink>
            <w:r w:rsidRPr="00BE0F10">
              <w:rPr>
                <w:rFonts w:ascii="Times New Roman" w:hAnsi="Times New Roman"/>
              </w:rPr>
              <w:t xml:space="preserve"> </w:t>
            </w:r>
            <w:hyperlink r:id="rId19" w:history="1">
              <w:r w:rsidRPr="00BE0F10">
                <w:rPr>
                  <w:rFonts w:ascii="Times New Roman" w:hAnsi="Times New Roman"/>
                  <w:lang w:val="en"/>
                </w:rPr>
                <w:t>testing</w:t>
              </w:r>
            </w:hyperlink>
            <w:r w:rsidRPr="00BE0F10">
              <w:rPr>
                <w:rFonts w:ascii="Times New Roman" w:hAnsi="Times New Roman"/>
              </w:rPr>
              <w:t xml:space="preserve"> on patients</w:t>
            </w:r>
          </w:p>
          <w:p w:rsidR="00A06AD2" w:rsidRPr="00BE0F10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BE0F10">
              <w:rPr>
                <w:rFonts w:ascii="Times New Roman" w:hAnsi="Times New Roman"/>
              </w:rPr>
              <w:t xml:space="preserve">Arranged </w:t>
            </w:r>
            <w:hyperlink r:id="rId20" w:tgtFrame="_blank" w:history="1">
              <w:r w:rsidRPr="00BE0F10">
                <w:rPr>
                  <w:rStyle w:val="cb1"/>
                  <w:rFonts w:ascii="Times New Roman" w:hAnsi="Times New Roman"/>
                  <w:lang w:val="en"/>
                </w:rPr>
                <w:t>accounting document</w:t>
              </w:r>
            </w:hyperlink>
            <w:r w:rsidRPr="00BE0F10">
              <w:rPr>
                <w:rFonts w:ascii="Times New Roman" w:hAnsi="Times New Roman"/>
                <w:lang w:val="en"/>
              </w:rPr>
              <w:t xml:space="preserve"> &amp; </w:t>
            </w:r>
            <w:hyperlink r:id="rId21" w:history="1">
              <w:r w:rsidRPr="00BE0F10">
                <w:rPr>
                  <w:rFonts w:ascii="Times New Roman" w:hAnsi="Times New Roman"/>
                  <w:lang w:val="en"/>
                </w:rPr>
                <w:t>a</w:t>
              </w:r>
            </w:hyperlink>
            <w:r w:rsidRPr="00BE0F10">
              <w:rPr>
                <w:rFonts w:ascii="Times New Roman" w:hAnsi="Times New Roman"/>
                <w:lang w:val="en"/>
              </w:rPr>
              <w:t xml:space="preserve"> </w:t>
            </w:r>
            <w:hyperlink r:id="rId22" w:history="1">
              <w:r w:rsidRPr="00BE0F10">
                <w:rPr>
                  <w:rFonts w:ascii="Times New Roman" w:hAnsi="Times New Roman"/>
                  <w:lang w:val="en"/>
                </w:rPr>
                <w:t>paying-out</w:t>
              </w:r>
            </w:hyperlink>
            <w:r w:rsidRPr="00BE0F10">
              <w:rPr>
                <w:rFonts w:ascii="Times New Roman" w:hAnsi="Times New Roman"/>
                <w:lang w:val="en"/>
              </w:rPr>
              <w:t xml:space="preserve"> </w:t>
            </w:r>
            <w:hyperlink r:id="rId23" w:history="1">
              <w:r w:rsidRPr="00BE0F10">
                <w:rPr>
                  <w:rFonts w:ascii="Times New Roman" w:hAnsi="Times New Roman"/>
                  <w:lang w:val="en"/>
                </w:rPr>
                <w:t>slip</w:t>
              </w:r>
            </w:hyperlink>
          </w:p>
          <w:p w:rsidR="00A06AD2" w:rsidRPr="00BE0F10" w:rsidRDefault="00A06AD2" w:rsidP="00A06AD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BE0F10">
              <w:rPr>
                <w:rFonts w:ascii="Times New Roman" w:hAnsi="Times New Roman"/>
                <w:lang w:val="en"/>
              </w:rPr>
              <w:t xml:space="preserve">Checked </w:t>
            </w:r>
            <w:hyperlink r:id="rId24" w:history="1">
              <w:r w:rsidRPr="00BE0F10">
                <w:rPr>
                  <w:rFonts w:ascii="Times New Roman" w:hAnsi="Times New Roman"/>
                  <w:lang w:val="en"/>
                </w:rPr>
                <w:t xml:space="preserve">a daily </w:t>
              </w:r>
              <w:r w:rsidRPr="00BE0F10">
                <w:rPr>
                  <w:rStyle w:val="a3"/>
                  <w:rFonts w:ascii="Times New Roman" w:hAnsi="Times New Roman"/>
                  <w:lang w:val="en"/>
                </w:rPr>
                <w:t>ledger</w:t>
              </w:r>
            </w:hyperlink>
            <w:r w:rsidRPr="00BE0F10">
              <w:rPr>
                <w:rFonts w:ascii="Times New Roman" w:hAnsi="Times New Roman"/>
                <w:lang w:val="en"/>
              </w:rPr>
              <w:t xml:space="preserve"> </w:t>
            </w:r>
          </w:p>
          <w:p w:rsidR="00A06AD2" w:rsidRPr="00891347" w:rsidRDefault="00A06AD2" w:rsidP="00F85115">
            <w:pPr>
              <w:widowControl w:val="0"/>
              <w:wordWrap w:val="0"/>
              <w:autoSpaceDE w:val="0"/>
              <w:autoSpaceDN w:val="0"/>
              <w:spacing w:line="0" w:lineRule="atLeast"/>
              <w:ind w:left="360"/>
              <w:rPr>
                <w:rFonts w:ascii="Times New Roman" w:hAnsi="Times New Roman"/>
              </w:rPr>
            </w:pPr>
          </w:p>
        </w:tc>
      </w:tr>
    </w:tbl>
    <w:p w:rsidR="00A06AD2" w:rsidRPr="007D099C" w:rsidRDefault="00A06AD2" w:rsidP="00A06AD2">
      <w:pPr>
        <w:rPr>
          <w:rFonts w:ascii="Times New Roman"/>
          <w:b/>
          <w:color w:val="FFFFFF"/>
          <w:sz w:val="16"/>
          <w:szCs w:val="16"/>
          <w:shd w:val="clear" w:color="auto" w:fill="333300"/>
        </w:rPr>
      </w:pPr>
    </w:p>
    <w:tbl>
      <w:tblPr>
        <w:tblW w:w="9780" w:type="dxa"/>
        <w:tblInd w:w="-1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5400"/>
      </w:tblGrid>
      <w:tr w:rsidR="00A06AD2" w:rsidTr="00F85115">
        <w:trPr>
          <w:trHeight w:val="401"/>
        </w:trPr>
        <w:tc>
          <w:tcPr>
            <w:tcW w:w="4380" w:type="dxa"/>
            <w:tcBorders>
              <w:bottom w:val="dotted" w:sz="4" w:space="0" w:color="auto"/>
            </w:tcBorders>
            <w:vAlign w:val="center"/>
          </w:tcPr>
          <w:p w:rsidR="00A06AD2" w:rsidRDefault="00A06AD2" w:rsidP="00F85115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EDUCATION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vAlign w:val="center"/>
          </w:tcPr>
          <w:p w:rsidR="00A06AD2" w:rsidRDefault="00A06AD2" w:rsidP="00F85115">
            <w:pPr>
              <w:rPr>
                <w:rFonts w:ascii="Times New Roman"/>
                <w:b/>
              </w:rPr>
            </w:pPr>
          </w:p>
        </w:tc>
      </w:tr>
      <w:tr w:rsidR="00A06AD2" w:rsidRPr="008A6EE0" w:rsidTr="00F85115">
        <w:trPr>
          <w:trHeight w:val="434"/>
        </w:trPr>
        <w:tc>
          <w:tcPr>
            <w:tcW w:w="978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06AD2" w:rsidRPr="003D7638" w:rsidRDefault="00A06AD2" w:rsidP="00F85115">
            <w:pPr>
              <w:snapToGrid w:val="0"/>
              <w:rPr>
                <w:rFonts w:ascii="Times New Roman"/>
                <w:b/>
                <w:sz w:val="6"/>
                <w:szCs w:val="6"/>
              </w:rPr>
            </w:pPr>
          </w:p>
          <w:p w:rsidR="00A06AD2" w:rsidRPr="00D3581F" w:rsidRDefault="00A06AD2" w:rsidP="00F85115">
            <w:pPr>
              <w:snapToGrid w:val="0"/>
              <w:rPr>
                <w:rFonts w:ascii="Times New Roman"/>
                <w:i/>
              </w:rPr>
            </w:pPr>
            <w:proofErr w:type="spellStart"/>
            <w:r>
              <w:rPr>
                <w:rFonts w:ascii="Times New Roman"/>
                <w:b/>
              </w:rPr>
              <w:t>KyungHee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 w:hint="eastAsia"/>
                <w:b/>
              </w:rPr>
              <w:t xml:space="preserve">University                                           </w:t>
            </w:r>
            <w:r w:rsidRPr="00E55E36">
              <w:rPr>
                <w:rFonts w:ascii="Times New Roman" w:hint="eastAsia"/>
                <w:color w:val="000000"/>
              </w:rPr>
              <w:t>Seoul, Republic of Korea</w:t>
            </w:r>
          </w:p>
          <w:p w:rsidR="00A06AD2" w:rsidRDefault="00A06AD2" w:rsidP="00A06AD2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ind w:left="643" w:hanging="360"/>
              <w:jc w:val="both"/>
              <w:rPr>
                <w:rFonts w:ascii="Times New Roman"/>
                <w:i/>
              </w:rPr>
            </w:pPr>
            <w:r>
              <w:rPr>
                <w:rFonts w:ascii="Times New Roman" w:hint="eastAsia"/>
              </w:rPr>
              <w:t xml:space="preserve"> Bachelor of Business Administration, 2012 </w:t>
            </w:r>
            <w:r>
              <w:rPr>
                <w:rFonts w:ascii="Times New Roman"/>
              </w:rPr>
              <w:t xml:space="preserve">(GPA: </w:t>
            </w:r>
            <w:r>
              <w:rPr>
                <w:rFonts w:ascii="Times New Roman" w:hint="eastAsia"/>
              </w:rPr>
              <w:t>3.46</w:t>
            </w:r>
            <w:r>
              <w:rPr>
                <w:rFonts w:ascii="Times New Roman"/>
              </w:rPr>
              <w:t>/4.5)</w:t>
            </w:r>
            <w:r>
              <w:rPr>
                <w:rFonts w:ascii="Times New Roman"/>
                <w:b/>
              </w:rPr>
              <w:t xml:space="preserve"> </w:t>
            </w:r>
          </w:p>
          <w:p w:rsidR="00A06AD2" w:rsidRPr="00E55E36" w:rsidRDefault="00A06AD2" w:rsidP="00F85115">
            <w:pPr>
              <w:widowControl w:val="0"/>
              <w:wordWrap w:val="0"/>
              <w:autoSpaceDE w:val="0"/>
              <w:autoSpaceDN w:val="0"/>
              <w:snapToGrid w:val="0"/>
              <w:ind w:left="381"/>
              <w:rPr>
                <w:rFonts w:ascii="Times New Roman"/>
                <w:i/>
              </w:rPr>
            </w:pPr>
          </w:p>
        </w:tc>
      </w:tr>
      <w:tr w:rsidR="00A06AD2" w:rsidTr="00F85115">
        <w:trPr>
          <w:trHeight w:val="401"/>
        </w:trPr>
        <w:tc>
          <w:tcPr>
            <w:tcW w:w="4380" w:type="dxa"/>
            <w:tcBorders>
              <w:bottom w:val="dotted" w:sz="4" w:space="0" w:color="auto"/>
            </w:tcBorders>
            <w:vAlign w:val="center"/>
          </w:tcPr>
          <w:p w:rsidR="00A06AD2" w:rsidRDefault="00A06AD2" w:rsidP="00F85115">
            <w:pPr>
              <w:rPr>
                <w:rFonts w:ascii="Times New Roman"/>
                <w:b/>
                <w:sz w:val="16"/>
              </w:rPr>
            </w:pPr>
          </w:p>
          <w:p w:rsidR="00A06AD2" w:rsidRDefault="00A06AD2" w:rsidP="00F85115">
            <w:pPr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Activities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vAlign w:val="center"/>
          </w:tcPr>
          <w:p w:rsidR="00A06AD2" w:rsidRDefault="00A06AD2" w:rsidP="00F85115">
            <w:pPr>
              <w:rPr>
                <w:rFonts w:ascii="Times New Roman"/>
                <w:b/>
              </w:rPr>
            </w:pPr>
          </w:p>
        </w:tc>
      </w:tr>
      <w:tr w:rsidR="00A06AD2" w:rsidTr="00F85115">
        <w:trPr>
          <w:trHeight w:val="434"/>
        </w:trPr>
        <w:tc>
          <w:tcPr>
            <w:tcW w:w="978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06AD2" w:rsidRPr="001846F8" w:rsidRDefault="00A06AD2" w:rsidP="00F85115">
            <w:pPr>
              <w:snapToGrid w:val="0"/>
              <w:rPr>
                <w:rFonts w:ascii="Times New Roman"/>
                <w:lang w:val="en-GB"/>
              </w:rPr>
            </w:pPr>
            <w:r>
              <w:rPr>
                <w:rFonts w:ascii="Times New Roman" w:hint="eastAsia"/>
                <w:b/>
              </w:rPr>
              <w:t xml:space="preserve">Team member, </w:t>
            </w:r>
            <w:r>
              <w:rPr>
                <w:rFonts w:ascii="Times New Roman" w:hint="eastAsia"/>
                <w:lang w:val="en-GB"/>
              </w:rPr>
              <w:t>Zenith</w:t>
            </w:r>
            <w:r w:rsidRPr="0018615F">
              <w:rPr>
                <w:rFonts w:ascii="Times New Roman" w:hint="eastAsia"/>
                <w:lang w:val="en-GB"/>
              </w:rPr>
              <w:t xml:space="preserve">, university </w:t>
            </w:r>
            <w:r>
              <w:rPr>
                <w:rFonts w:ascii="Times New Roman" w:hint="eastAsia"/>
                <w:lang w:val="en-GB"/>
              </w:rPr>
              <w:t>basketball</w:t>
            </w:r>
            <w:r>
              <w:rPr>
                <w:rFonts w:ascii="Times New Roman"/>
                <w:lang w:val="en-GB"/>
              </w:rPr>
              <w:t xml:space="preserve"> club</w:t>
            </w:r>
            <w:r>
              <w:rPr>
                <w:rFonts w:ascii="Times New Roman" w:hint="eastAsia"/>
                <w:lang w:val="en-GB"/>
              </w:rPr>
              <w:t xml:space="preserve">                </w:t>
            </w:r>
            <w:r>
              <w:rPr>
                <w:rFonts w:ascii="Times New Roman" w:hint="eastAsia"/>
                <w:color w:val="000000"/>
              </w:rPr>
              <w:t xml:space="preserve">     </w:t>
            </w:r>
            <w:r>
              <w:rPr>
                <w:rFonts w:ascii="Times New Roman"/>
                <w:color w:val="000000"/>
              </w:rPr>
              <w:t xml:space="preserve">                             </w:t>
            </w:r>
            <w:r>
              <w:rPr>
                <w:rFonts w:ascii="Times New Roman" w:hint="eastAsia"/>
                <w:color w:val="000000"/>
              </w:rPr>
              <w:t>2012</w:t>
            </w:r>
            <w:r w:rsidRPr="0018615F">
              <w:rPr>
                <w:rFonts w:ascii="Times New Roman" w:hint="eastAsia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-</w:t>
            </w:r>
            <w:r w:rsidRPr="0018615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2013</w:t>
            </w:r>
          </w:p>
        </w:tc>
      </w:tr>
      <w:tr w:rsidR="00A06AD2" w:rsidRPr="00F41A04" w:rsidTr="00F85115">
        <w:trPr>
          <w:trHeight w:val="434"/>
        </w:trPr>
        <w:tc>
          <w:tcPr>
            <w:tcW w:w="9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AD2" w:rsidRPr="00BE0F10" w:rsidRDefault="00A06AD2" w:rsidP="00F85115">
            <w:pPr>
              <w:snapToGrid w:val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int="eastAsia"/>
                <w:b/>
              </w:rPr>
              <w:t>Volunteer,</w:t>
            </w:r>
            <w:r w:rsidRPr="007D099C">
              <w:rPr>
                <w:rFonts w:ascii="Times New Roman" w:hint="eastAsia"/>
                <w:b/>
                <w:lang w:val="en-GB"/>
              </w:rPr>
              <w:t xml:space="preserve"> </w:t>
            </w:r>
            <w:r>
              <w:rPr>
                <w:rFonts w:ascii="Times New Roman" w:hint="eastAsia"/>
                <w:lang w:val="en-GB"/>
              </w:rPr>
              <w:t>Korean helper for foreign students</w:t>
            </w:r>
            <w:r>
              <w:rPr>
                <w:rFonts w:ascii="Times New Roman"/>
                <w:lang w:val="en-GB"/>
              </w:rPr>
              <w:t xml:space="preserve"> </w:t>
            </w:r>
            <w:r>
              <w:rPr>
                <w:rFonts w:ascii="Times New Roman" w:hint="eastAsia"/>
                <w:b/>
              </w:rPr>
              <w:t xml:space="preserve">     </w:t>
            </w:r>
            <w:r>
              <w:rPr>
                <w:rFonts w:ascii="Times New Roman" w:hint="eastAsia"/>
                <w:i/>
              </w:rPr>
              <w:t xml:space="preserve">              </w:t>
            </w:r>
            <w:r>
              <w:rPr>
                <w:rFonts w:ascii="Times New Roman"/>
                <w:i/>
              </w:rPr>
              <w:t xml:space="preserve">                              </w:t>
            </w:r>
            <w:r w:rsidRPr="00692AC8">
              <w:rPr>
                <w:rFonts w:ascii="Times New Roman"/>
                <w:i/>
              </w:rPr>
              <w:t xml:space="preserve"> </w:t>
            </w:r>
            <w:r w:rsidRPr="00BE0F10">
              <w:rPr>
                <w:rFonts w:ascii="Times New Roman" w:hAnsi="Times New Roman"/>
              </w:rPr>
              <w:t>10/2013 – 12/2013</w:t>
            </w:r>
          </w:p>
          <w:p w:rsidR="00A06AD2" w:rsidRPr="00BE0F10" w:rsidRDefault="00A06AD2" w:rsidP="00F85115">
            <w:pPr>
              <w:snapToGrid w:val="0"/>
              <w:ind w:right="440"/>
              <w:jc w:val="center"/>
              <w:rPr>
                <w:rFonts w:ascii="Times New Roman" w:hAnsi="Times New Roman"/>
                <w:lang w:eastAsia="ko-KR"/>
              </w:rPr>
            </w:pPr>
            <w:r w:rsidRPr="00BE0F10">
              <w:rPr>
                <w:rFonts w:ascii="Times New Roman" w:hAnsi="Times New Roman"/>
                <w:lang w:eastAsia="ko-KR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lang w:eastAsia="ko-KR"/>
              </w:rPr>
              <w:t xml:space="preserve">                                                         03/2015 -</w:t>
            </w:r>
            <w:r w:rsidRPr="00BE0F10">
              <w:rPr>
                <w:rFonts w:ascii="Times New Roman" w:hAnsi="Times New Roman"/>
                <w:lang w:eastAsia="ko-KR"/>
              </w:rPr>
              <w:t xml:space="preserve"> 06/2015</w:t>
            </w:r>
          </w:p>
          <w:p w:rsidR="00A06AD2" w:rsidRDefault="00A06AD2" w:rsidP="00F85115">
            <w:pPr>
              <w:snapToGrid w:val="0"/>
              <w:rPr>
                <w:rFonts w:ascii="Times New Roman"/>
              </w:rPr>
            </w:pPr>
            <w:r>
              <w:rPr>
                <w:rFonts w:ascii="Times New Roman" w:hint="eastAsia"/>
                <w:b/>
              </w:rPr>
              <w:t>Volunteer</w:t>
            </w:r>
            <w:r>
              <w:rPr>
                <w:rFonts w:ascii="Times New Roman"/>
                <w:b/>
              </w:rPr>
              <w:t xml:space="preserve">, </w:t>
            </w:r>
            <w:r w:rsidRPr="00515762">
              <w:rPr>
                <w:rFonts w:ascii="Times New Roman"/>
              </w:rPr>
              <w:t xml:space="preserve">2016 </w:t>
            </w:r>
            <w:proofErr w:type="spellStart"/>
            <w:r>
              <w:rPr>
                <w:rFonts w:ascii="Times New Roman"/>
              </w:rPr>
              <w:t>KyungHee</w:t>
            </w:r>
            <w:proofErr w:type="spellEnd"/>
            <w:r w:rsidRPr="00515762">
              <w:rPr>
                <w:rFonts w:ascii="Times New Roman"/>
              </w:rPr>
              <w:t xml:space="preserve"> Secret Santa</w:t>
            </w:r>
            <w:r>
              <w:rPr>
                <w:rFonts w:ascii="Times New Roman"/>
              </w:rPr>
              <w:t xml:space="preserve">                                                                 12/2016</w:t>
            </w:r>
          </w:p>
          <w:p w:rsidR="00A06AD2" w:rsidRPr="00BB0DF3" w:rsidRDefault="00A06AD2" w:rsidP="00F85115">
            <w:pPr>
              <w:snapToGrid w:val="0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Volunteer</w:t>
            </w:r>
            <w:r>
              <w:rPr>
                <w:rFonts w:ascii="Times New Roman"/>
                <w:b/>
              </w:rPr>
              <w:t xml:space="preserve">, </w:t>
            </w:r>
            <w:r w:rsidRPr="001E7220">
              <w:rPr>
                <w:rFonts w:ascii="Times New Roman"/>
              </w:rPr>
              <w:t xml:space="preserve">a desk Clerk and guide information for </w:t>
            </w:r>
            <w:r w:rsidRPr="001E7220">
              <w:rPr>
                <w:rFonts w:ascii="Times New Roman" w:hint="eastAsia"/>
                <w:lang w:val="en-GB"/>
              </w:rPr>
              <w:t>foreign</w:t>
            </w:r>
            <w:r w:rsidRPr="001E7220">
              <w:rPr>
                <w:rFonts w:ascii="Times New Roman"/>
                <w:lang w:val="en-GB"/>
              </w:rPr>
              <w:t>er</w:t>
            </w:r>
            <w:r w:rsidRPr="001E7220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                             03/2015 -</w:t>
            </w:r>
            <w:r w:rsidRPr="001E7220">
              <w:rPr>
                <w:rFonts w:ascii="Times New Roman"/>
              </w:rPr>
              <w:t xml:space="preserve"> 04/2015</w:t>
            </w:r>
          </w:p>
        </w:tc>
      </w:tr>
      <w:tr w:rsidR="00A06AD2" w:rsidTr="00F85115">
        <w:trPr>
          <w:trHeight w:val="401"/>
        </w:trPr>
        <w:tc>
          <w:tcPr>
            <w:tcW w:w="4380" w:type="dxa"/>
            <w:tcBorders>
              <w:bottom w:val="dotted" w:sz="4" w:space="0" w:color="auto"/>
            </w:tcBorders>
            <w:vAlign w:val="center"/>
          </w:tcPr>
          <w:p w:rsidR="00A06AD2" w:rsidRPr="00147438" w:rsidRDefault="00A06AD2" w:rsidP="00F85115">
            <w:pPr>
              <w:rPr>
                <w:rFonts w:ascii="Times New Roman"/>
                <w:b/>
                <w:sz w:val="16"/>
                <w:szCs w:val="16"/>
              </w:rPr>
            </w:pPr>
          </w:p>
          <w:p w:rsidR="00A06AD2" w:rsidRDefault="00A06AD2" w:rsidP="00F85115">
            <w:pPr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References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vAlign w:val="center"/>
          </w:tcPr>
          <w:p w:rsidR="00A06AD2" w:rsidRDefault="00A06AD2" w:rsidP="00F85115">
            <w:pPr>
              <w:rPr>
                <w:rFonts w:ascii="Times New Roman"/>
                <w:b/>
              </w:rPr>
            </w:pPr>
          </w:p>
        </w:tc>
      </w:tr>
      <w:tr w:rsidR="00A06AD2" w:rsidRPr="008A6EE0" w:rsidTr="00F85115">
        <w:trPr>
          <w:trHeight w:val="434"/>
        </w:trPr>
        <w:tc>
          <w:tcPr>
            <w:tcW w:w="978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06AD2" w:rsidRPr="00147438" w:rsidRDefault="00A06AD2" w:rsidP="00A06AD2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/>
                <w:i/>
              </w:rPr>
            </w:pPr>
            <w:r>
              <w:rPr>
                <w:rFonts w:ascii="Times New Roman" w:hint="eastAsia"/>
              </w:rPr>
              <w:t>Mr.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JaeYong</w:t>
            </w:r>
            <w:proofErr w:type="spellEnd"/>
            <w:r>
              <w:rPr>
                <w:rFonts w:ascii="Times New Roman"/>
              </w:rPr>
              <w:t xml:space="preserve"> Park</w:t>
            </w:r>
            <w:r>
              <w:rPr>
                <w:rFonts w:ascii="Times New Roman" w:hint="eastAsia"/>
              </w:rPr>
              <w:t>, Professor of the Department of</w:t>
            </w:r>
            <w:r>
              <w:rPr>
                <w:rFonts w:ascii="Times New Roman"/>
              </w:rPr>
              <w:t xml:space="preserve"> Business Administration</w:t>
            </w:r>
            <w:r>
              <w:rPr>
                <w:rFonts w:ascii="Times New Roman" w:hint="eastAsia"/>
              </w:rPr>
              <w:t xml:space="preserve">, </w:t>
            </w:r>
            <w:proofErr w:type="spellStart"/>
            <w:r>
              <w:rPr>
                <w:rFonts w:ascii="Times New Roman" w:hint="eastAsia"/>
              </w:rPr>
              <w:t>KyungHee</w:t>
            </w:r>
            <w:proofErr w:type="spellEnd"/>
            <w:r>
              <w:rPr>
                <w:rFonts w:ascii="Times New Roman" w:hint="eastAsia"/>
              </w:rPr>
              <w:t xml:space="preserve"> University, (</w:t>
            </w:r>
            <w:r w:rsidRPr="00020DB3">
              <w:rPr>
                <w:rFonts w:ascii="Times New Roman" w:hAnsi="Times New Roman"/>
              </w:rPr>
              <w:t>jypark@khu.ac.kr)</w:t>
            </w:r>
            <w:hyperlink r:id="rId25" w:history="1"/>
          </w:p>
        </w:tc>
      </w:tr>
    </w:tbl>
    <w:p w:rsidR="00A06AD2" w:rsidRPr="0079278D" w:rsidRDefault="00A06AD2" w:rsidP="00A06AD2">
      <w:pPr>
        <w:rPr>
          <w:rFonts w:ascii="Times New Roman" w:hAnsi="Times New Roman"/>
        </w:rPr>
      </w:pPr>
    </w:p>
    <w:p w:rsidR="00EA2FE4" w:rsidRDefault="00EA2FE4"/>
    <w:sectPr w:rsidR="00EA2F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x consultation servic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5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E28A2"/>
    <w:multiLevelType w:val="hybridMultilevel"/>
    <w:tmpl w:val="AB101858"/>
    <w:lvl w:ilvl="0" w:tplc="A7BEAFB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D2"/>
    <w:rsid w:val="00A06AD2"/>
    <w:rsid w:val="00E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3C103-BD92-46DD-8361-859FE84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D2"/>
    <w:pPr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6AD2"/>
    <w:rPr>
      <w:b/>
      <w:bCs/>
    </w:rPr>
  </w:style>
  <w:style w:type="character" w:customStyle="1" w:styleId="cb1">
    <w:name w:val="c_b1"/>
    <w:rsid w:val="00A06AD2"/>
    <w:rPr>
      <w:color w:val="0000C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endic.naver.com/search.nhn?query=numerical" TargetMode="External"/><Relationship Id="rId18" Type="http://schemas.openxmlformats.org/officeDocument/2006/relationships/hyperlink" Target="javascript:endicAutoLink('clinical%20trial');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endicAutoLink('a');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endicAutoLink('undergo');" TargetMode="External"/><Relationship Id="rId25" Type="http://schemas.openxmlformats.org/officeDocument/2006/relationships/hyperlink" Target="mailto:blaueblumer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endicAutoLink('worker');" TargetMode="External"/><Relationship Id="rId20" Type="http://schemas.openxmlformats.org/officeDocument/2006/relationships/hyperlink" Target="http://endic.naver.com/enkrEntry.nhn?entryId=793acdcdb4174cf59b9713efc0ef78e2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endic.naver.com/enkrIdiom.nhn?idiomId=8ef6b7b6fb034e97aebbf11ec7739834&amp;query=ledger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endicAutoLink('contract');" TargetMode="External"/><Relationship Id="rId23" Type="http://schemas.openxmlformats.org/officeDocument/2006/relationships/hyperlink" Target="javascript:endicAutoLink('slip');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javascript:endicAutoLink('testing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ndic.naver.com/search.nhn?query=value" TargetMode="External"/><Relationship Id="rId22" Type="http://schemas.openxmlformats.org/officeDocument/2006/relationships/hyperlink" Target="javascript:endicAutoLink('payout');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MinCheol</dc:creator>
  <cp:keywords/>
  <dc:description/>
  <cp:lastModifiedBy>Kim MinCheol</cp:lastModifiedBy>
  <cp:revision>1</cp:revision>
  <dcterms:created xsi:type="dcterms:W3CDTF">2018-08-27T02:39:00Z</dcterms:created>
  <dcterms:modified xsi:type="dcterms:W3CDTF">2018-08-27T02:40:00Z</dcterms:modified>
</cp:coreProperties>
</file>